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92" w:rsidRPr="00B3744F" w:rsidRDefault="00CA4A92" w:rsidP="00B3744F">
      <w:pPr>
        <w:pStyle w:val="2"/>
      </w:pPr>
      <w:r w:rsidRPr="00B3744F">
        <w:t>How to remote</w:t>
      </w:r>
      <w:r w:rsidR="00B3744F">
        <w:rPr>
          <w:rFonts w:hint="eastAsia"/>
        </w:rPr>
        <w:t>ly</w:t>
      </w:r>
      <w:r w:rsidRPr="00B3744F">
        <w:t xml:space="preserve"> authoriz</w:t>
      </w:r>
      <w:r w:rsidR="00B3744F">
        <w:rPr>
          <w:rFonts w:hint="eastAsia"/>
        </w:rPr>
        <w:t>e</w:t>
      </w:r>
      <w:r w:rsidRPr="00B3744F">
        <w:t xml:space="preserve"> A</w:t>
      </w:r>
      <w:r w:rsidR="00B3744F" w:rsidRPr="00B3744F">
        <w:t>I</w:t>
      </w:r>
      <w:r w:rsidRPr="00B3744F">
        <w:t xml:space="preserve"> algorithm</w:t>
      </w:r>
      <w:r w:rsidR="00B3744F">
        <w:t>s</w:t>
      </w:r>
    </w:p>
    <w:p w:rsidR="00CA4A92" w:rsidRPr="00B3744F" w:rsidRDefault="00CA4A92" w:rsidP="00CA4A92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A4A92" w:rsidRPr="00854F70" w:rsidRDefault="00B3744F" w:rsidP="00CA4A92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854F70">
        <w:rPr>
          <w:rFonts w:ascii="Arial" w:eastAsia="宋体" w:hAnsi="Arial" w:cs="Arial"/>
          <w:kern w:val="0"/>
          <w:szCs w:val="21"/>
        </w:rPr>
        <w:t xml:space="preserve">1. Power on the MDVR, check the </w:t>
      </w:r>
      <w:r w:rsidR="00854F70">
        <w:rPr>
          <w:rFonts w:ascii="Arial" w:eastAsia="宋体" w:hAnsi="Arial" w:cs="Arial"/>
          <w:b/>
          <w:bCs/>
          <w:kern w:val="0"/>
          <w:szCs w:val="21"/>
        </w:rPr>
        <w:t>System info--Sy</w:t>
      </w:r>
      <w:r w:rsidR="00854F70">
        <w:rPr>
          <w:rFonts w:ascii="Arial" w:eastAsia="宋体" w:hAnsi="Arial" w:cs="Arial" w:hint="eastAsia"/>
          <w:b/>
          <w:bCs/>
          <w:kern w:val="0"/>
          <w:szCs w:val="21"/>
        </w:rPr>
        <w:t>s</w:t>
      </w:r>
      <w:r w:rsidR="00854F70">
        <w:rPr>
          <w:rFonts w:ascii="Arial" w:eastAsia="宋体" w:hAnsi="Arial" w:cs="Arial"/>
          <w:b/>
          <w:bCs/>
          <w:kern w:val="0"/>
          <w:szCs w:val="21"/>
        </w:rPr>
        <w:t>tem</w:t>
      </w:r>
      <w:r w:rsidR="00CA4A92" w:rsidRPr="00854F70">
        <w:rPr>
          <w:rFonts w:ascii="Arial" w:eastAsia="宋体" w:hAnsi="Arial" w:cs="Arial"/>
          <w:b/>
          <w:bCs/>
          <w:kern w:val="0"/>
          <w:szCs w:val="21"/>
        </w:rPr>
        <w:t xml:space="preserve"> AI</w:t>
      </w:r>
      <w:r w:rsidR="00854F70">
        <w:rPr>
          <w:rFonts w:ascii="Arial" w:eastAsia="宋体" w:hAnsi="Arial" w:cs="Arial" w:hint="eastAsia"/>
          <w:b/>
          <w:bCs/>
          <w:kern w:val="0"/>
          <w:szCs w:val="21"/>
        </w:rPr>
        <w:t xml:space="preserve"> </w:t>
      </w:r>
      <w:r w:rsidR="00854F70" w:rsidRPr="00854F70">
        <w:rPr>
          <w:rFonts w:ascii="Arial" w:eastAsia="宋体" w:hAnsi="Arial" w:cs="Arial" w:hint="eastAsia"/>
          <w:bCs/>
          <w:kern w:val="0"/>
          <w:szCs w:val="21"/>
        </w:rPr>
        <w:t>page</w:t>
      </w:r>
      <w:r w:rsidR="00CA4A92" w:rsidRPr="00854F70">
        <w:rPr>
          <w:rFonts w:ascii="Arial" w:eastAsia="宋体" w:hAnsi="Arial" w:cs="Arial"/>
          <w:kern w:val="0"/>
          <w:szCs w:val="21"/>
        </w:rPr>
        <w:t>,</w:t>
      </w:r>
      <w:r w:rsidR="00854F70">
        <w:rPr>
          <w:rFonts w:ascii="Arial" w:eastAsia="宋体" w:hAnsi="Arial" w:cs="Arial" w:hint="eastAsia"/>
          <w:kern w:val="0"/>
          <w:szCs w:val="21"/>
        </w:rPr>
        <w:t xml:space="preserve"> </w:t>
      </w:r>
      <w:proofErr w:type="gramStart"/>
      <w:r w:rsidR="00CA4A92" w:rsidRPr="00854F70">
        <w:rPr>
          <w:rFonts w:ascii="Arial" w:eastAsia="宋体" w:hAnsi="Arial" w:cs="Arial"/>
          <w:kern w:val="0"/>
          <w:szCs w:val="21"/>
        </w:rPr>
        <w:t>make</w:t>
      </w:r>
      <w:proofErr w:type="gramEnd"/>
      <w:r w:rsidR="00CA4A92" w:rsidRPr="00854F70">
        <w:rPr>
          <w:rFonts w:ascii="Arial" w:eastAsia="宋体" w:hAnsi="Arial" w:cs="Arial"/>
          <w:kern w:val="0"/>
          <w:szCs w:val="21"/>
        </w:rPr>
        <w:t xml:space="preserve"> sure the firmware and AI model version matched.</w:t>
      </w:r>
    </w:p>
    <w:p w:rsidR="00CA4A92" w:rsidRPr="00854F70" w:rsidRDefault="00CA4A92" w:rsidP="00CA4A92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854F70">
        <w:rPr>
          <w:rFonts w:ascii="Arial" w:eastAsia="宋体" w:hAnsi="Arial" w:cs="Arial"/>
          <w:noProof/>
          <w:kern w:val="0"/>
          <w:szCs w:val="21"/>
        </w:rPr>
        <w:drawing>
          <wp:inline distT="0" distB="0" distL="0" distR="0" wp14:anchorId="79187C88" wp14:editId="3B6E6A50">
            <wp:extent cx="5102564" cy="3206750"/>
            <wp:effectExtent l="0" t="0" r="3175" b="0"/>
            <wp:docPr id="2" name="图片 2" descr="C:\Users\Savoy\AppData\Roaming\Foxmail7\Temp-2616-20240510091852\Attach\Catch(05-10-10-13-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oy\AppData\Roaming\Foxmail7\Temp-2616-20240510091852\Attach\Catch(05-10-10-13-5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564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92" w:rsidRPr="00854F70" w:rsidRDefault="00CA4A92" w:rsidP="00CA4A92">
      <w:pPr>
        <w:widowControl/>
        <w:jc w:val="left"/>
        <w:rPr>
          <w:rFonts w:ascii="Arial" w:eastAsia="宋体" w:hAnsi="Arial" w:cs="Arial"/>
          <w:kern w:val="0"/>
          <w:szCs w:val="21"/>
        </w:rPr>
      </w:pPr>
    </w:p>
    <w:p w:rsidR="00CA4A92" w:rsidRPr="00854F70" w:rsidRDefault="00CA4A92" w:rsidP="00CA4A92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854F70">
        <w:rPr>
          <w:rFonts w:ascii="Arial" w:eastAsia="宋体" w:hAnsi="Arial" w:cs="Arial"/>
          <w:kern w:val="0"/>
          <w:szCs w:val="21"/>
        </w:rPr>
        <w:t>2. Use the S</w:t>
      </w:r>
      <w:r w:rsidR="00854F70">
        <w:rPr>
          <w:rFonts w:ascii="Arial" w:eastAsia="宋体" w:hAnsi="Arial" w:cs="Arial"/>
          <w:kern w:val="0"/>
          <w:szCs w:val="21"/>
        </w:rPr>
        <w:t>IM card to make the MDVR online,</w:t>
      </w:r>
      <w:r w:rsidR="00854F70">
        <w:rPr>
          <w:rFonts w:ascii="Arial" w:eastAsia="宋体" w:hAnsi="Arial" w:cs="Arial" w:hint="eastAsia"/>
          <w:kern w:val="0"/>
          <w:szCs w:val="21"/>
        </w:rPr>
        <w:t xml:space="preserve"> </w:t>
      </w:r>
      <w:proofErr w:type="gramStart"/>
      <w:r w:rsidRPr="00854F70">
        <w:rPr>
          <w:rFonts w:ascii="Arial" w:eastAsia="宋体" w:hAnsi="Arial" w:cs="Arial"/>
          <w:kern w:val="0"/>
          <w:szCs w:val="21"/>
        </w:rPr>
        <w:t>then</w:t>
      </w:r>
      <w:proofErr w:type="gramEnd"/>
      <w:r w:rsidRPr="00854F70">
        <w:rPr>
          <w:rFonts w:ascii="Arial" w:eastAsia="宋体" w:hAnsi="Arial" w:cs="Arial"/>
          <w:kern w:val="0"/>
          <w:szCs w:val="21"/>
        </w:rPr>
        <w:t xml:space="preserve"> send us the 4G module's IMEI.</w:t>
      </w:r>
    </w:p>
    <w:p w:rsidR="00CA4A92" w:rsidRPr="00854F70" w:rsidRDefault="00CA4A92" w:rsidP="00CA4A92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854F70">
        <w:rPr>
          <w:rFonts w:ascii="Arial" w:eastAsia="宋体" w:hAnsi="Arial" w:cs="Arial"/>
          <w:noProof/>
          <w:kern w:val="0"/>
          <w:szCs w:val="21"/>
        </w:rPr>
        <w:drawing>
          <wp:inline distT="0" distB="0" distL="0" distR="0" wp14:anchorId="15F1511D" wp14:editId="65C1750A">
            <wp:extent cx="4953000" cy="3244850"/>
            <wp:effectExtent l="0" t="0" r="0" b="0"/>
            <wp:docPr id="1" name="图片 1" descr="C:\Users\Savoy\AppData\Roaming\Foxmail7\Temp-2616-20240510091852\Attach\CatchF0B3(05-10-10-13-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voy\AppData\Roaming\Foxmail7\Temp-2616-20240510091852\Attach\CatchF0B3(05-10-10-13-5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92" w:rsidRDefault="00CA4A92" w:rsidP="00CA4A92">
      <w:pPr>
        <w:widowControl/>
        <w:jc w:val="left"/>
        <w:rPr>
          <w:rFonts w:ascii="Arial" w:eastAsia="宋体" w:hAnsi="Arial" w:cs="Arial" w:hint="eastAsia"/>
          <w:kern w:val="0"/>
          <w:szCs w:val="21"/>
        </w:rPr>
      </w:pPr>
    </w:p>
    <w:p w:rsidR="00854F70" w:rsidRPr="00854F70" w:rsidRDefault="00854F70" w:rsidP="00CA4A92">
      <w:pPr>
        <w:widowControl/>
        <w:jc w:val="left"/>
        <w:rPr>
          <w:rFonts w:ascii="Arial" w:eastAsia="宋体" w:hAnsi="Arial" w:cs="Arial"/>
          <w:kern w:val="0"/>
          <w:szCs w:val="21"/>
        </w:rPr>
      </w:pPr>
    </w:p>
    <w:p w:rsidR="00CA4A92" w:rsidRPr="00854F70" w:rsidRDefault="00CA4A92" w:rsidP="00CA4A92">
      <w:pPr>
        <w:widowControl/>
        <w:jc w:val="left"/>
        <w:rPr>
          <w:rFonts w:ascii="Arial" w:eastAsia="宋体" w:hAnsi="Arial" w:cs="Arial"/>
          <w:kern w:val="0"/>
          <w:szCs w:val="21"/>
        </w:rPr>
      </w:pPr>
      <w:r w:rsidRPr="00854F70">
        <w:rPr>
          <w:rFonts w:ascii="Arial" w:eastAsia="宋体" w:hAnsi="Arial" w:cs="Arial"/>
          <w:kern w:val="0"/>
          <w:szCs w:val="21"/>
        </w:rPr>
        <w:lastRenderedPageBreak/>
        <w:t>3. When we get the IMEI from our platform, we will issue authorization commands remotely via IMEI.</w:t>
      </w:r>
    </w:p>
    <w:p w:rsidR="00CA4A92" w:rsidRPr="00854F70" w:rsidRDefault="00CA4A92" w:rsidP="00CA4A92">
      <w:pPr>
        <w:widowControl/>
        <w:jc w:val="left"/>
        <w:rPr>
          <w:rFonts w:ascii="Arial" w:eastAsia="宋体" w:hAnsi="Arial" w:cs="Arial"/>
          <w:kern w:val="0"/>
          <w:szCs w:val="21"/>
        </w:rPr>
      </w:pPr>
    </w:p>
    <w:p w:rsidR="00CA4A92" w:rsidRPr="00854F70" w:rsidRDefault="00854F70" w:rsidP="00CA4A92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 xml:space="preserve">4. Customer </w:t>
      </w:r>
      <w:proofErr w:type="gramStart"/>
      <w:r>
        <w:rPr>
          <w:rFonts w:ascii="Arial" w:eastAsia="宋体" w:hAnsi="Arial" w:cs="Arial"/>
          <w:kern w:val="0"/>
          <w:szCs w:val="21"/>
        </w:rPr>
        <w:t>make</w:t>
      </w:r>
      <w:proofErr w:type="gramEnd"/>
      <w:r>
        <w:rPr>
          <w:rFonts w:ascii="Arial" w:eastAsia="宋体" w:hAnsi="Arial" w:cs="Arial"/>
          <w:kern w:val="0"/>
          <w:szCs w:val="21"/>
        </w:rPr>
        <w:t xml:space="preserve"> the MDVR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CA4A92" w:rsidRPr="00854F70">
        <w:rPr>
          <w:rFonts w:ascii="Arial" w:eastAsia="宋体" w:hAnsi="Arial" w:cs="Arial"/>
          <w:kern w:val="0"/>
          <w:szCs w:val="21"/>
        </w:rPr>
        <w:t>online again via 4G, then it will automatically get the authorization information issued remotely.</w:t>
      </w:r>
    </w:p>
    <w:p w:rsidR="00CA4A92" w:rsidRPr="00854F70" w:rsidRDefault="00CA4A92" w:rsidP="00CA4A92">
      <w:pPr>
        <w:widowControl/>
        <w:jc w:val="left"/>
        <w:rPr>
          <w:rFonts w:ascii="Arial" w:eastAsia="宋体" w:hAnsi="Arial" w:cs="Arial"/>
          <w:kern w:val="0"/>
          <w:szCs w:val="21"/>
        </w:rPr>
      </w:pPr>
    </w:p>
    <w:p w:rsidR="00CA4A92" w:rsidRPr="00854F70" w:rsidRDefault="00854F70" w:rsidP="00CA4A92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5. MDVR will restart after it g</w:t>
      </w:r>
      <w:r>
        <w:rPr>
          <w:rFonts w:ascii="Arial" w:eastAsia="宋体" w:hAnsi="Arial" w:cs="Arial" w:hint="eastAsia"/>
          <w:kern w:val="0"/>
          <w:szCs w:val="21"/>
        </w:rPr>
        <w:t>o</w:t>
      </w:r>
      <w:r w:rsidR="00CA4A92" w:rsidRPr="00854F70">
        <w:rPr>
          <w:rFonts w:ascii="Arial" w:eastAsia="宋体" w:hAnsi="Arial" w:cs="Arial"/>
          <w:kern w:val="0"/>
          <w:szCs w:val="21"/>
        </w:rPr>
        <w:t>t the ADAS/DSM/HOD algorithm, and you can open the System AI info to check the algorithm again.</w:t>
      </w:r>
      <w:bookmarkStart w:id="0" w:name="_GoBack"/>
      <w:bookmarkEnd w:id="0"/>
    </w:p>
    <w:p w:rsidR="000D711B" w:rsidRPr="00854F70" w:rsidRDefault="000D711B">
      <w:pPr>
        <w:rPr>
          <w:rFonts w:ascii="Arial" w:hAnsi="Arial" w:cs="Arial"/>
          <w:szCs w:val="21"/>
        </w:rPr>
      </w:pPr>
    </w:p>
    <w:sectPr w:rsidR="000D711B" w:rsidRPr="0085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D6"/>
    <w:rsid w:val="000D711B"/>
    <w:rsid w:val="00804A0F"/>
    <w:rsid w:val="00854F70"/>
    <w:rsid w:val="00A16BD6"/>
    <w:rsid w:val="00B3744F"/>
    <w:rsid w:val="00C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37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7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4A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4A9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744F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3744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37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7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4A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4A9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744F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3744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4</cp:revision>
  <dcterms:created xsi:type="dcterms:W3CDTF">2024-05-10T02:14:00Z</dcterms:created>
  <dcterms:modified xsi:type="dcterms:W3CDTF">2024-05-10T02:20:00Z</dcterms:modified>
</cp:coreProperties>
</file>